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B1416"/>
          <w:sz w:val="36"/>
        </w:rPr>
        <w:t>KLARWERK</w:t>
      </w:r>
    </w:p>
    <w:p>
      <w:r>
        <w:rPr>
          <w:rFonts w:ascii="Consolas" w:hAnsi="Consolas"/>
          <w:color w:val="3DA9A0"/>
          <w:sz w:val="16"/>
        </w:rPr>
        <w:t>ARBEITSRECHT &amp; LOHN  ·  Vorlage</w:t>
      </w:r>
    </w:p>
    <w:p>
      <w:pPr>
        <w:pStyle w:val="Heading1"/>
      </w:pPr>
      <w:r>
        <w:t>Muster-Arbeitsvertrag (KMU, unbefristet)</w:t>
      </w:r>
    </w:p>
    <w:p>
      <w:r>
        <w:t>zwischen [Firma, Anschrift] - nachfolgend Arbeitgeber -</w:t>
      </w:r>
    </w:p>
    <w:p>
      <w:r>
        <w:t>und [Name, Anschrift, geb. am] - nachfolgend Arbeitnehmer:in -</w:t>
      </w:r>
    </w:p>
    <w:p>
      <w:r>
        <w:rPr>
          <w:b/>
          <w:color w:val="14786E"/>
        </w:rPr>
        <w:t>Paragraph 1  Taetigkeit &amp; Beginn</w:t>
      </w:r>
    </w:p>
    <w:p>
      <w:r>
        <w:t>Die Taetigkeit als [Position] beginnt am [Datum]. Der Einsatzort ist [Ort]. Eine Probezeit von [max. 6] Monaten wird vereinbart.</w:t>
      </w:r>
    </w:p>
    <w:p>
      <w:r>
        <w:rPr>
          <w:b/>
          <w:color w:val="14786E"/>
        </w:rPr>
        <w:t>Paragraph 2  Arbeitszeit</w:t>
      </w:r>
    </w:p>
    <w:p>
      <w:r>
        <w:t>Die regelmaessige woechentliche Arbeitszeit betraegt [38] Stunden. [KOMMENTAR: Ueberstunden-Abgeltung NICHT pauschal 'mit dem Gehalt abgegolten' - solche Klauseln sind oft unwirksam. Konkrete Obergrenze oder Verguetung regeln.]</w:t>
      </w:r>
    </w:p>
    <w:p>
      <w:r>
        <w:rPr>
          <w:b/>
          <w:color w:val="14786E"/>
        </w:rPr>
        <w:t>Paragraph 3  Verguetung</w:t>
      </w:r>
    </w:p>
    <w:p>
      <w:r>
        <w:t>Das Bruttomonatsgehalt betraegt [Betrag] EUR, zahlbar zum Monatsende. [Mindestlohn beachten.]</w:t>
      </w:r>
    </w:p>
    <w:p>
      <w:r>
        <w:rPr>
          <w:b/>
          <w:color w:val="14786E"/>
        </w:rPr>
        <w:t>Paragraph 4  Urlaub</w:t>
      </w:r>
    </w:p>
    <w:p>
      <w:r>
        <w:t>Der Jahresurlaub betraegt [mind. 20 bei 5-Tage-Woche / vertraglich z.B. 28] Werktage.</w:t>
      </w:r>
    </w:p>
    <w:p>
      <w:r>
        <w:rPr>
          <w:b/>
          <w:color w:val="14786E"/>
        </w:rPr>
        <w:t>Paragraph 5  Befristung</w:t>
      </w:r>
    </w:p>
    <w:p>
      <w:r>
        <w:t>[ENTFAELLT bei unbefristet. KOMMENTAR: Sachgrundlose Befristung max. 2 Jahre, Schriftform VOR Arbeitsbeginn - sonst entsteht ein unbefristetes Verhaeltnis.]</w:t>
      </w:r>
    </w:p>
    <w:p>
      <w:r>
        <w:rPr>
          <w:b/>
          <w:color w:val="14786E"/>
        </w:rPr>
        <w:t>Paragraph 6  Wettbewerbsverbot</w:t>
      </w:r>
    </w:p>
    <w:p>
      <w:r>
        <w:t>[OPTIONAL. KOMMENTAR: Nachvertragliches Wettbewerbsverbot nur mit Karenzentschaedigung von mind. 50% der Bezuege wirksam - sonst unverbindlich.]</w:t>
      </w:r>
    </w:p>
    <w:p>
      <w:r>
        <w:rPr>
          <w:b/>
          <w:color w:val="14786E"/>
        </w:rPr>
        <w:t>Paragraph 7  Kuendigung</w:t>
      </w:r>
    </w:p>
    <w:p>
      <w:r>
        <w:t>Es gelten die gesetzlichen Fristen nach Paragraph 622 BGB. Die Schriftform ist erforderlich.</w:t>
      </w:r>
    </w:p>
    <w:p>
      <w:r>
        <w:rPr>
          <w:b/>
          <w:color w:val="14786E"/>
        </w:rPr>
        <w:t>Paragraph 8  Nebenabreden</w:t>
      </w:r>
    </w:p>
    <w:p>
      <w:r>
        <w:t>Aenderungen beduerfen der Schriftform. Sollte eine Bestimmung unwirksam sein, bleibt der Vertrag im Uebrigen wirksam.</w:t>
      </w:r>
    </w:p>
    <w:p>
      <w:r>
        <w:br/>
        <w:t>[Ort, Datum]        ____________________        ____________________</w:t>
      </w:r>
    </w:p>
    <w:p>
      <w:r>
        <w:t xml:space="preserve">                    Arbeitgeber                  Arbeitnehmer:in</w:t>
      </w:r>
    </w:p>
    <w:p/>
    <w:p>
      <w:r>
        <w:rPr>
          <w:i/>
          <w:color w:val="6B7B7A"/>
          <w:sz w:val="15"/>
        </w:rPr>
        <w:t>Unverbindliche Orientierung / Muster auf Basis vereinfachter Annahmen. Ersetzt keine individuelle rechtliche Pruefung und begruendet kein Mandat. Keine Erfolgs- oder Sicherheitsgarantie. Stand der Angaben bitte pruefen.</w:t>
      </w:r>
    </w:p>
    <w:p>
      <w:r>
        <w:rPr>
          <w:rFonts w:ascii="Consolas" w:hAnsi="Consolas"/>
          <w:color w:val="6B7B7A"/>
          <w:sz w:val="15"/>
        </w:rPr>
        <w:t>Klarwerk · Demo-Dokument (Zemox) · Platzhalter in [eckigen Klammern] anpassen.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